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9270" w14:textId="3A24D657" w:rsidR="00C37136" w:rsidRPr="0063427A" w:rsidRDefault="0063427A">
      <w:pPr>
        <w:rPr>
          <w:rFonts w:ascii="Nunito Sans Light" w:hAnsi="Nunito Sans Light"/>
          <w:b/>
          <w:bCs/>
          <w:color w:val="FF0000"/>
          <w:sz w:val="24"/>
          <w:szCs w:val="24"/>
        </w:rPr>
      </w:pPr>
      <w:r>
        <w:rPr>
          <w:rFonts w:ascii="Nunito Sans Light" w:hAnsi="Nunito Sans Light"/>
          <w:b/>
          <w:bCs/>
          <w:sz w:val="24"/>
          <w:szCs w:val="24"/>
        </w:rPr>
        <w:t xml:space="preserve">Gemeente moet ruimte creëren voor veilig buitenspelen, vindt kwb </w:t>
      </w:r>
      <w:r w:rsidRPr="0063427A">
        <w:rPr>
          <w:rFonts w:ascii="Nunito Sans Light" w:hAnsi="Nunito Sans Light"/>
          <w:b/>
          <w:bCs/>
          <w:color w:val="FF0000"/>
          <w:sz w:val="24"/>
          <w:szCs w:val="24"/>
        </w:rPr>
        <w:t>(afdeling)</w:t>
      </w:r>
    </w:p>
    <w:p w14:paraId="445567DC" w14:textId="4524C637" w:rsidR="00373D80" w:rsidRDefault="0063427A">
      <w:pPr>
        <w:rPr>
          <w:rFonts w:ascii="Nunito Sans Light" w:hAnsi="Nunito Sans Light"/>
          <w:b/>
          <w:bCs/>
          <w:sz w:val="18"/>
          <w:szCs w:val="18"/>
        </w:rPr>
      </w:pPr>
      <w:r>
        <w:rPr>
          <w:rFonts w:ascii="Nunito Sans Light" w:hAnsi="Nunito Sans Light"/>
          <w:b/>
          <w:bCs/>
          <w:sz w:val="18"/>
          <w:szCs w:val="18"/>
        </w:rPr>
        <w:t xml:space="preserve">Kinderen hebben buitenruimte nodig om samen te spelen en zich uit te leven, vindt kwb </w:t>
      </w:r>
      <w:r w:rsidRPr="0063427A">
        <w:rPr>
          <w:rFonts w:ascii="Nunito Sans Light" w:hAnsi="Nunito Sans Light"/>
          <w:b/>
          <w:bCs/>
          <w:color w:val="FF0000"/>
          <w:sz w:val="18"/>
          <w:szCs w:val="18"/>
        </w:rPr>
        <w:t>(afdeling)</w:t>
      </w:r>
      <w:r>
        <w:rPr>
          <w:rFonts w:ascii="Nunito Sans Light" w:hAnsi="Nunito Sans Light"/>
          <w:b/>
          <w:bCs/>
          <w:sz w:val="18"/>
          <w:szCs w:val="18"/>
        </w:rPr>
        <w:t xml:space="preserve">. Daarom organiseert ze op (datum) een speelstraat in (straat of straten), maar doet ze tegelijk een oproep aan de gemeente naar een permanentere oplossing. “Alle kinderen moeten maximaal de kans krijgen om te genieten van samen met leeftijdsgenoten spelen in openlucht”, zegt </w:t>
      </w:r>
      <w:r w:rsidRPr="0063427A">
        <w:rPr>
          <w:rFonts w:ascii="Nunito Sans Light" w:hAnsi="Nunito Sans Light"/>
          <w:b/>
          <w:bCs/>
          <w:color w:val="FF0000"/>
          <w:sz w:val="18"/>
          <w:szCs w:val="18"/>
        </w:rPr>
        <w:t>(naam)</w:t>
      </w:r>
      <w:r>
        <w:rPr>
          <w:rFonts w:ascii="Nunito Sans Light" w:hAnsi="Nunito Sans Light"/>
          <w:b/>
          <w:bCs/>
          <w:sz w:val="18"/>
          <w:szCs w:val="18"/>
        </w:rPr>
        <w:t xml:space="preserve">. </w:t>
      </w:r>
    </w:p>
    <w:p w14:paraId="3577E267" w14:textId="60B2BFD1" w:rsidR="00284CB6" w:rsidRPr="0063427A" w:rsidRDefault="00083D14" w:rsidP="00083D14">
      <w:pPr>
        <w:spacing w:after="240"/>
        <w:rPr>
          <w:rFonts w:ascii="Nunito Sans Light" w:hAnsi="Nunito Sans Light"/>
          <w:sz w:val="18"/>
          <w:szCs w:val="18"/>
        </w:rPr>
      </w:pPr>
      <w:r>
        <w:rPr>
          <w:rFonts w:ascii="Nunito Sans Light" w:hAnsi="Nunito Sans Light"/>
          <w:sz w:val="18"/>
          <w:szCs w:val="18"/>
        </w:rPr>
        <w:t>“</w:t>
      </w:r>
      <w:r w:rsidRPr="0063427A">
        <w:rPr>
          <w:rFonts w:ascii="Nunito Sans Light" w:hAnsi="Nunito Sans Light"/>
          <w:sz w:val="18"/>
          <w:szCs w:val="18"/>
        </w:rPr>
        <w:t>Als kwb zetten we ons graag in voor de buurt</w:t>
      </w:r>
      <w:r w:rsidR="0063427A">
        <w:rPr>
          <w:rFonts w:ascii="Nunito Sans Light" w:hAnsi="Nunito Sans Light"/>
          <w:sz w:val="18"/>
          <w:szCs w:val="18"/>
        </w:rPr>
        <w:t>”, klinkt het</w:t>
      </w:r>
      <w:r w:rsidR="00284CB6" w:rsidRPr="0063427A">
        <w:rPr>
          <w:rFonts w:ascii="Nunito Sans Light" w:hAnsi="Nunito Sans Light"/>
          <w:sz w:val="18"/>
          <w:szCs w:val="18"/>
        </w:rPr>
        <w:t>, “</w:t>
      </w:r>
      <w:r w:rsidR="0063427A">
        <w:rPr>
          <w:rFonts w:ascii="Nunito Sans Light" w:hAnsi="Nunito Sans Light"/>
          <w:sz w:val="18"/>
          <w:szCs w:val="18"/>
        </w:rPr>
        <w:t xml:space="preserve">en dus ook voor de kinderen erin. Veilig op straat spelen is in onze gemeente geen evidentie. </w:t>
      </w:r>
      <w:r w:rsidR="00654373">
        <w:rPr>
          <w:rFonts w:ascii="Nunito Sans Light" w:hAnsi="Nunito Sans Light"/>
          <w:sz w:val="18"/>
          <w:szCs w:val="18"/>
        </w:rPr>
        <w:t>Nochtans zijn andere kinderen ontmoeten en kunnen genieten van buitenlucht belangrijk</w:t>
      </w:r>
      <w:r w:rsidR="00242C35">
        <w:rPr>
          <w:rFonts w:ascii="Nunito Sans Light" w:hAnsi="Nunito Sans Light"/>
          <w:sz w:val="18"/>
          <w:szCs w:val="18"/>
        </w:rPr>
        <w:t xml:space="preserve"> voor kinderen. </w:t>
      </w:r>
      <w:r w:rsidR="0063427A">
        <w:rPr>
          <w:rFonts w:ascii="Nunito Sans Light" w:hAnsi="Nunito Sans Light"/>
          <w:sz w:val="18"/>
          <w:szCs w:val="18"/>
        </w:rPr>
        <w:t xml:space="preserve">Daarom vragen we aan de gemeente om veilige buitenspeelplekken te voorzien, vergelijkbaar met speelstraten maar </w:t>
      </w:r>
      <w:r w:rsidR="00D55232">
        <w:rPr>
          <w:rFonts w:ascii="Nunito Sans Light" w:hAnsi="Nunito Sans Light"/>
          <w:sz w:val="18"/>
          <w:szCs w:val="18"/>
        </w:rPr>
        <w:t xml:space="preserve">dan </w:t>
      </w:r>
      <w:r w:rsidR="0063427A">
        <w:rPr>
          <w:rFonts w:ascii="Nunito Sans Light" w:hAnsi="Nunito Sans Light"/>
          <w:sz w:val="18"/>
          <w:szCs w:val="18"/>
        </w:rPr>
        <w:t xml:space="preserve">permanent.” </w:t>
      </w:r>
    </w:p>
    <w:p w14:paraId="1B7F2E57" w14:textId="6382B7B0" w:rsidR="00284CB6" w:rsidRPr="0063427A" w:rsidRDefault="0063427A" w:rsidP="00083D14">
      <w:pPr>
        <w:spacing w:after="240"/>
        <w:rPr>
          <w:rFonts w:ascii="Nunito Sans Light" w:hAnsi="Nunito Sans Light"/>
          <w:sz w:val="18"/>
          <w:szCs w:val="18"/>
        </w:rPr>
      </w:pPr>
      <w:r>
        <w:rPr>
          <w:rFonts w:ascii="Nunito Sans Light" w:hAnsi="Nunito Sans Light"/>
          <w:sz w:val="18"/>
          <w:szCs w:val="18"/>
        </w:rPr>
        <w:t>Specifiek vraagt de afdeling dat enkele straten verkeersvrij of -luw worden gemaakt, en/of dat ongebruikte open ruimtes worden omgetoverd tot speelplek. “Daarnaast willen we ook d</w:t>
      </w:r>
      <w:r w:rsidR="00704346">
        <w:rPr>
          <w:rFonts w:ascii="Nunito Sans Light" w:hAnsi="Nunito Sans Light"/>
          <w:sz w:val="18"/>
          <w:szCs w:val="18"/>
        </w:rPr>
        <w:t>at d</w:t>
      </w:r>
      <w:r>
        <w:rPr>
          <w:rFonts w:ascii="Nunito Sans Light" w:hAnsi="Nunito Sans Light"/>
          <w:sz w:val="18"/>
          <w:szCs w:val="18"/>
        </w:rPr>
        <w:t>e pleintjes waar nu al gespeeld wordt, meer op maat van de kinderen en dus in samenspraak met hen worden ingevuld.</w:t>
      </w:r>
      <w:r w:rsidR="00704346">
        <w:rPr>
          <w:rFonts w:ascii="Nunito Sans Light" w:hAnsi="Nunito Sans Light"/>
          <w:sz w:val="18"/>
          <w:szCs w:val="18"/>
        </w:rPr>
        <w:t xml:space="preserve"> Zij weten immers het best wat speelplekken in onze buurt nodig hebben.” </w:t>
      </w:r>
      <w:r>
        <w:rPr>
          <w:rFonts w:ascii="Nunito Sans Light" w:hAnsi="Nunito Sans Light"/>
          <w:sz w:val="18"/>
          <w:szCs w:val="18"/>
        </w:rPr>
        <w:t xml:space="preserve">Om hun eis kracht bij te zetten, overhandigde </w:t>
      </w:r>
      <w:r w:rsidR="00D55232">
        <w:rPr>
          <w:rFonts w:ascii="Nunito Sans Light" w:hAnsi="Nunito Sans Light"/>
          <w:sz w:val="18"/>
          <w:szCs w:val="18"/>
        </w:rPr>
        <w:t>kwb aan de gemeente tekeningen waarop kinderen hun droombuurt vormgaven.</w:t>
      </w:r>
    </w:p>
    <w:p w14:paraId="45A0E2EA" w14:textId="0257FEE3" w:rsidR="00BA6561" w:rsidRPr="00BA6561" w:rsidRDefault="00D55232" w:rsidP="00083D14">
      <w:pPr>
        <w:spacing w:after="240"/>
        <w:rPr>
          <w:rFonts w:ascii="Nunito Sans Light" w:hAnsi="Nunito Sans Light"/>
          <w:i/>
          <w:iCs/>
          <w:sz w:val="18"/>
          <w:szCs w:val="18"/>
        </w:rPr>
      </w:pPr>
      <w:r>
        <w:rPr>
          <w:rFonts w:ascii="Nunito Sans Light" w:hAnsi="Nunito Sans Light"/>
          <w:i/>
          <w:iCs/>
          <w:sz w:val="18"/>
          <w:szCs w:val="18"/>
        </w:rPr>
        <w:t>Wil je meer info of iemand van de afdeling interviewen</w:t>
      </w:r>
      <w:r w:rsidR="00BA6561" w:rsidRPr="0063427A">
        <w:rPr>
          <w:rFonts w:ascii="Nunito Sans Light" w:hAnsi="Nunito Sans Light"/>
          <w:i/>
          <w:iCs/>
          <w:sz w:val="18"/>
          <w:szCs w:val="18"/>
        </w:rPr>
        <w:t xml:space="preserve">? Neem contact op met </w:t>
      </w:r>
      <w:r w:rsidR="00BA6561" w:rsidRPr="00D55232">
        <w:rPr>
          <w:rFonts w:ascii="Nunito Sans Light" w:hAnsi="Nunito Sans Light"/>
          <w:i/>
          <w:iCs/>
          <w:color w:val="FF0000"/>
          <w:sz w:val="18"/>
          <w:szCs w:val="18"/>
        </w:rPr>
        <w:t xml:space="preserve">(naam) </w:t>
      </w:r>
      <w:r w:rsidR="00BA6561" w:rsidRPr="0063427A">
        <w:rPr>
          <w:rFonts w:ascii="Nunito Sans Light" w:hAnsi="Nunito Sans Light"/>
          <w:i/>
          <w:iCs/>
          <w:sz w:val="18"/>
          <w:szCs w:val="18"/>
        </w:rPr>
        <w:t xml:space="preserve">via </w:t>
      </w:r>
      <w:r w:rsidR="00BA6561" w:rsidRPr="00D55232">
        <w:rPr>
          <w:rFonts w:ascii="Nunito Sans Light" w:hAnsi="Nunito Sans Light"/>
          <w:i/>
          <w:iCs/>
          <w:color w:val="FF0000"/>
          <w:sz w:val="18"/>
          <w:szCs w:val="18"/>
        </w:rPr>
        <w:t>(telefoonnummer)</w:t>
      </w:r>
      <w:r w:rsidR="00BA6561" w:rsidRPr="0063427A">
        <w:rPr>
          <w:rFonts w:ascii="Nunito Sans Light" w:hAnsi="Nunito Sans Light"/>
          <w:i/>
          <w:iCs/>
          <w:sz w:val="18"/>
          <w:szCs w:val="18"/>
        </w:rPr>
        <w:t>.</w:t>
      </w:r>
    </w:p>
    <w:p w14:paraId="7B931782" w14:textId="77777777" w:rsidR="00083D14" w:rsidRPr="00373D80" w:rsidRDefault="00083D14">
      <w:pPr>
        <w:rPr>
          <w:rFonts w:ascii="Nunito Sans Light" w:hAnsi="Nunito Sans Light"/>
          <w:b/>
          <w:bCs/>
          <w:sz w:val="18"/>
          <w:szCs w:val="18"/>
        </w:rPr>
      </w:pPr>
    </w:p>
    <w:sectPr w:rsidR="00083D14" w:rsidRPr="00373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Light">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36"/>
    <w:rsid w:val="00083D14"/>
    <w:rsid w:val="00143E7D"/>
    <w:rsid w:val="00242C35"/>
    <w:rsid w:val="00284CB6"/>
    <w:rsid w:val="00373D80"/>
    <w:rsid w:val="00476E47"/>
    <w:rsid w:val="0063427A"/>
    <w:rsid w:val="00654373"/>
    <w:rsid w:val="00704346"/>
    <w:rsid w:val="0082561C"/>
    <w:rsid w:val="00A04F38"/>
    <w:rsid w:val="00BA6561"/>
    <w:rsid w:val="00C37136"/>
    <w:rsid w:val="00D55232"/>
    <w:rsid w:val="00EE02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8599"/>
  <w15:chartTrackingRefBased/>
  <w15:docId w15:val="{91E53383-08A2-4D26-95C5-44E8063B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4CB6"/>
    <w:rPr>
      <w:color w:val="0563C1" w:themeColor="hyperlink"/>
      <w:u w:val="single"/>
    </w:rPr>
  </w:style>
  <w:style w:type="character" w:styleId="Onopgelostemelding">
    <w:name w:val="Unresolved Mention"/>
    <w:basedOn w:val="Standaardalinea-lettertype"/>
    <w:uiPriority w:val="99"/>
    <w:semiHidden/>
    <w:unhideWhenUsed/>
    <w:rsid w:val="00284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Doren</dc:creator>
  <cp:keywords/>
  <dc:description/>
  <cp:lastModifiedBy>Charlotte Van Doren</cp:lastModifiedBy>
  <cp:revision>6</cp:revision>
  <dcterms:created xsi:type="dcterms:W3CDTF">2023-10-31T12:03:00Z</dcterms:created>
  <dcterms:modified xsi:type="dcterms:W3CDTF">2023-12-07T10:34:00Z</dcterms:modified>
</cp:coreProperties>
</file>