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CDE6" w14:textId="3F2ABBFB" w:rsidR="0001102E" w:rsidRDefault="0001102E" w:rsidP="0001102E">
      <w:pPr>
        <w:rPr>
          <w:rFonts w:ascii="Nunito Sans Light" w:hAnsi="Nunito Sans Light"/>
          <w:b/>
          <w:bCs/>
          <w:color w:val="FF0000"/>
          <w:sz w:val="24"/>
          <w:szCs w:val="24"/>
        </w:rPr>
      </w:pPr>
      <w:r>
        <w:rPr>
          <w:rFonts w:ascii="Nunito Sans Light" w:hAnsi="Nunito Sans Light"/>
          <w:b/>
          <w:bCs/>
          <w:sz w:val="24"/>
          <w:szCs w:val="24"/>
        </w:rPr>
        <w:t xml:space="preserve">Gemeente moet jongeren laten hangen, vindt kwb </w:t>
      </w:r>
      <w:r>
        <w:rPr>
          <w:rFonts w:ascii="Nunito Sans Light" w:hAnsi="Nunito Sans Light"/>
          <w:b/>
          <w:bCs/>
          <w:color w:val="FF0000"/>
          <w:sz w:val="24"/>
          <w:szCs w:val="24"/>
        </w:rPr>
        <w:t>(afdeling)</w:t>
      </w:r>
      <w:r>
        <w:rPr>
          <w:rFonts w:ascii="Nunito Sans Light" w:hAnsi="Nunito Sans Light"/>
          <w:b/>
          <w:bCs/>
          <w:color w:val="FF0000"/>
          <w:sz w:val="24"/>
          <w:szCs w:val="24"/>
        </w:rPr>
        <w:br/>
      </w:r>
    </w:p>
    <w:p w14:paraId="597DBACF" w14:textId="2DC6CE43" w:rsidR="0001102E" w:rsidRDefault="0001102E" w:rsidP="0001102E">
      <w:pPr>
        <w:rPr>
          <w:rFonts w:ascii="Nunito Sans Light" w:hAnsi="Nunito Sans Light"/>
          <w:b/>
          <w:bCs/>
          <w:sz w:val="18"/>
          <w:szCs w:val="18"/>
        </w:rPr>
      </w:pPr>
      <w:r>
        <w:rPr>
          <w:rFonts w:ascii="Nunito Sans Light" w:hAnsi="Nunito Sans Light"/>
          <w:b/>
          <w:bCs/>
          <w:sz w:val="18"/>
          <w:szCs w:val="18"/>
        </w:rPr>
        <w:t xml:space="preserve">Jongeren hebben een plek nodig om samen te komen en zichzelf, vindt kwb </w:t>
      </w:r>
      <w:r>
        <w:rPr>
          <w:rFonts w:ascii="Nunito Sans Light" w:hAnsi="Nunito Sans Light"/>
          <w:b/>
          <w:bCs/>
          <w:color w:val="FF0000"/>
          <w:sz w:val="18"/>
          <w:szCs w:val="18"/>
        </w:rPr>
        <w:t>(afdeling)</w:t>
      </w:r>
      <w:r>
        <w:rPr>
          <w:rFonts w:ascii="Nunito Sans Light" w:hAnsi="Nunito Sans Light"/>
          <w:b/>
          <w:bCs/>
          <w:sz w:val="18"/>
          <w:szCs w:val="18"/>
        </w:rPr>
        <w:t xml:space="preserve">. Met de campagne ‘Laat ze hangen!’ wil kwb </w:t>
      </w:r>
      <w:r>
        <w:rPr>
          <w:rFonts w:ascii="Nunito Sans Light" w:hAnsi="Nunito Sans Light"/>
          <w:b/>
          <w:bCs/>
          <w:color w:val="FF0000"/>
          <w:sz w:val="18"/>
          <w:szCs w:val="18"/>
        </w:rPr>
        <w:t>(afdeling)</w:t>
      </w:r>
      <w:r>
        <w:rPr>
          <w:rFonts w:ascii="Nunito Sans Light" w:hAnsi="Nunito Sans Light"/>
          <w:b/>
          <w:bCs/>
          <w:sz w:val="18"/>
          <w:szCs w:val="18"/>
        </w:rPr>
        <w:t xml:space="preserve"> samen met jongeren op zoek gaan naar ge</w:t>
      </w:r>
      <w:r w:rsidR="00940C91">
        <w:rPr>
          <w:rFonts w:ascii="Nunito Sans Light" w:hAnsi="Nunito Sans Light"/>
          <w:b/>
          <w:bCs/>
          <w:sz w:val="18"/>
          <w:szCs w:val="18"/>
        </w:rPr>
        <w:t>schik</w:t>
      </w:r>
      <w:r>
        <w:rPr>
          <w:rFonts w:ascii="Nunito Sans Light" w:hAnsi="Nunito Sans Light"/>
          <w:b/>
          <w:bCs/>
          <w:sz w:val="18"/>
          <w:szCs w:val="18"/>
        </w:rPr>
        <w:t xml:space="preserve">te plekken en doet ze tegelijk een oproep aan de gemeente om de nodige infrastructuur te voorzien. “Jongeren moeten kunnen hangen, maar met respect voor de omgeving en de buurtbewoners”, zegt </w:t>
      </w:r>
      <w:r>
        <w:rPr>
          <w:rFonts w:ascii="Nunito Sans Light" w:hAnsi="Nunito Sans Light"/>
          <w:b/>
          <w:bCs/>
          <w:color w:val="FF0000"/>
          <w:sz w:val="18"/>
          <w:szCs w:val="18"/>
        </w:rPr>
        <w:t>(naam)</w:t>
      </w:r>
      <w:r>
        <w:rPr>
          <w:rFonts w:ascii="Nunito Sans Light" w:hAnsi="Nunito Sans Light"/>
          <w:b/>
          <w:bCs/>
          <w:sz w:val="18"/>
          <w:szCs w:val="18"/>
        </w:rPr>
        <w:t xml:space="preserve">. </w:t>
      </w:r>
    </w:p>
    <w:p w14:paraId="25916FDE" w14:textId="77777777" w:rsidR="0001102E" w:rsidRDefault="0001102E" w:rsidP="0001102E">
      <w:pPr>
        <w:rPr>
          <w:rFonts w:ascii="Nunito Sans Light" w:hAnsi="Nunito Sans Light"/>
          <w:b/>
          <w:bCs/>
          <w:sz w:val="18"/>
          <w:szCs w:val="18"/>
        </w:rPr>
      </w:pPr>
    </w:p>
    <w:p w14:paraId="47747143" w14:textId="77777777" w:rsidR="0001102E" w:rsidRDefault="0001102E" w:rsidP="0001102E">
      <w:pPr>
        <w:spacing w:after="240"/>
        <w:rPr>
          <w:rFonts w:ascii="Nunito Sans Light" w:hAnsi="Nunito Sans Light"/>
          <w:sz w:val="18"/>
          <w:szCs w:val="18"/>
        </w:rPr>
      </w:pPr>
      <w:r>
        <w:rPr>
          <w:rFonts w:ascii="Nunito Sans Light" w:hAnsi="Nunito Sans Light"/>
          <w:sz w:val="18"/>
          <w:szCs w:val="18"/>
        </w:rPr>
        <w:t xml:space="preserve">“Als kwb zetten we ons graag in voor de buurt”, klinkt het, “en dus ook voor jongeren. Een plaats waar jongeren ongestoord zichzelf kunnen zijn zonder zelf storend te zijn, is in onze gemeente geen evidentie. Nochtans is gewoon kunnen rondhangen en andere leeftijdsgenoten ontmoeten belangrijk in het groeiproces van onze jeugd. Daarom vragen we aan de gemeente om een of meerdere van deze hangplekken te voorzien met een aangepaste infrastructuur met minstens een bankje en een vuilbak.” </w:t>
      </w:r>
    </w:p>
    <w:p w14:paraId="5929FDEA" w14:textId="77777777" w:rsidR="0001102E" w:rsidRDefault="0001102E" w:rsidP="0001102E">
      <w:pPr>
        <w:spacing w:after="240"/>
        <w:rPr>
          <w:rFonts w:ascii="Nunito Sans Light" w:hAnsi="Nunito Sans Light"/>
          <w:sz w:val="18"/>
          <w:szCs w:val="18"/>
        </w:rPr>
      </w:pPr>
      <w:r>
        <w:rPr>
          <w:rFonts w:ascii="Nunito Sans Light" w:hAnsi="Nunito Sans Light"/>
          <w:sz w:val="18"/>
          <w:szCs w:val="18"/>
        </w:rPr>
        <w:t xml:space="preserve">Samen met enkele jongeren van </w:t>
      </w:r>
      <w:r>
        <w:rPr>
          <w:rFonts w:ascii="Nunito Sans Light" w:hAnsi="Nunito Sans Light"/>
          <w:color w:val="FF0000"/>
          <w:sz w:val="18"/>
          <w:szCs w:val="18"/>
        </w:rPr>
        <w:t xml:space="preserve">… (jeugdraad, speelpleinwerking, jeugdhuis, jeugdbeweging…) </w:t>
      </w:r>
      <w:r>
        <w:rPr>
          <w:rFonts w:ascii="Nunito Sans Light" w:hAnsi="Nunito Sans Light"/>
          <w:sz w:val="18"/>
          <w:szCs w:val="18"/>
        </w:rPr>
        <w:t>gaat kwb op zoek naar een aantal geschikte plekjes. “Zij weten immers het best welke plekjes in onze buurt hiervoor in aanmerking kunnen komen en wat er nog nodig is om er een echte hangplek van te maken waar ze zich goed voelen en waar de overlast tot een minimum beperkt wordt.” Om de actie in de kijker te zetten worden op deze plaatsen kapstoppen opgehangen met een boodschap voor de buurt en de gemeente.</w:t>
      </w:r>
    </w:p>
    <w:p w14:paraId="3AFEED66" w14:textId="77777777" w:rsidR="0001102E" w:rsidRDefault="0001102E" w:rsidP="0001102E">
      <w:pPr>
        <w:spacing w:after="240"/>
        <w:rPr>
          <w:rFonts w:ascii="Nunito Sans Light" w:hAnsi="Nunito Sans Light"/>
          <w:i/>
          <w:iCs/>
          <w:sz w:val="18"/>
          <w:szCs w:val="18"/>
        </w:rPr>
      </w:pPr>
      <w:r>
        <w:rPr>
          <w:rFonts w:ascii="Nunito Sans Light" w:hAnsi="Nunito Sans Light"/>
          <w:i/>
          <w:iCs/>
          <w:sz w:val="18"/>
          <w:szCs w:val="18"/>
        </w:rPr>
        <w:t xml:space="preserve">Wil je meer info of iemand van de afdeling interviewen? Neem contact op met </w:t>
      </w:r>
      <w:r>
        <w:rPr>
          <w:rFonts w:ascii="Nunito Sans Light" w:hAnsi="Nunito Sans Light"/>
          <w:i/>
          <w:iCs/>
          <w:color w:val="FF0000"/>
          <w:sz w:val="18"/>
          <w:szCs w:val="18"/>
        </w:rPr>
        <w:t xml:space="preserve">(naam) </w:t>
      </w:r>
      <w:r>
        <w:rPr>
          <w:rFonts w:ascii="Nunito Sans Light" w:hAnsi="Nunito Sans Light"/>
          <w:i/>
          <w:iCs/>
          <w:sz w:val="18"/>
          <w:szCs w:val="18"/>
        </w:rPr>
        <w:t xml:space="preserve">via </w:t>
      </w:r>
      <w:r>
        <w:rPr>
          <w:rFonts w:ascii="Nunito Sans Light" w:hAnsi="Nunito Sans Light"/>
          <w:i/>
          <w:iCs/>
          <w:color w:val="FF0000"/>
          <w:sz w:val="18"/>
          <w:szCs w:val="18"/>
        </w:rPr>
        <w:t>(telefoonnummer)</w:t>
      </w:r>
      <w:r>
        <w:rPr>
          <w:rFonts w:ascii="Nunito Sans Light" w:hAnsi="Nunito Sans Light"/>
          <w:i/>
          <w:iCs/>
          <w:sz w:val="18"/>
          <w:szCs w:val="18"/>
        </w:rPr>
        <w:t>.</w:t>
      </w:r>
    </w:p>
    <w:p w14:paraId="35F42FFE" w14:textId="77777777" w:rsidR="00143E7D" w:rsidRDefault="00143E7D"/>
    <w:sectPr w:rsidR="00143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Nunito Sans Light">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2E"/>
    <w:rsid w:val="0001102E"/>
    <w:rsid w:val="00143E7D"/>
    <w:rsid w:val="00940C91"/>
    <w:rsid w:val="00EE02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4B9"/>
  <w15:chartTrackingRefBased/>
  <w15:docId w15:val="{2276225D-6B93-4FCA-B466-B4227BBB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102E"/>
    <w:pPr>
      <w:spacing w:after="0" w:line="240" w:lineRule="auto"/>
    </w:pPr>
    <w:rPr>
      <w:rFonts w:ascii="Aptos" w:hAnsi="Aptos" w:cs="Aptos"/>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Doren</dc:creator>
  <cp:keywords/>
  <dc:description/>
  <cp:lastModifiedBy>Charlotte Van Doren</cp:lastModifiedBy>
  <cp:revision>2</cp:revision>
  <dcterms:created xsi:type="dcterms:W3CDTF">2024-01-10T13:30:00Z</dcterms:created>
  <dcterms:modified xsi:type="dcterms:W3CDTF">2024-01-10T13:31:00Z</dcterms:modified>
</cp:coreProperties>
</file>