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F680" w14:textId="3CF3560B" w:rsidR="001E1701" w:rsidRPr="004B689E" w:rsidRDefault="00A43239" w:rsidP="001E1701">
      <w:pPr>
        <w:pStyle w:val="Normaalweb"/>
        <w:spacing w:before="0" w:beforeAutospacing="0" w:after="0" w:afterAutospacing="0"/>
        <w:rPr>
          <w:rFonts w:ascii="Nunito Sans" w:hAnsi="Nunito Sans" w:cstheme="majorHAnsi"/>
          <w:b/>
        </w:rPr>
      </w:pPr>
      <w:r w:rsidRPr="004B689E">
        <w:rPr>
          <w:rFonts w:ascii="Nunito Sans" w:hAnsi="Nunito Sans" w:cstheme="majorHAnsi"/>
          <w:b/>
          <w:highlight w:val="yellow"/>
        </w:rPr>
        <w:t>(</w:t>
      </w:r>
      <w:r w:rsidR="00150338">
        <w:rPr>
          <w:rFonts w:ascii="Nunito Sans" w:hAnsi="Nunito Sans" w:cstheme="majorHAnsi"/>
          <w:b/>
          <w:highlight w:val="yellow"/>
        </w:rPr>
        <w:t>naam a</w:t>
      </w:r>
      <w:r w:rsidRPr="004B689E">
        <w:rPr>
          <w:rFonts w:ascii="Nunito Sans" w:hAnsi="Nunito Sans" w:cstheme="majorHAnsi"/>
          <w:b/>
          <w:highlight w:val="yellow"/>
        </w:rPr>
        <w:t>fdeling)</w:t>
      </w:r>
      <w:r w:rsidR="007B20E0">
        <w:rPr>
          <w:rFonts w:ascii="Nunito Sans" w:hAnsi="Nunito Sans" w:cstheme="majorHAnsi"/>
          <w:b/>
        </w:rPr>
        <w:t xml:space="preserve"> zorgt dat je niet in de </w:t>
      </w:r>
      <w:proofErr w:type="spellStart"/>
      <w:r w:rsidR="007B20E0">
        <w:rPr>
          <w:rFonts w:ascii="Nunito Sans" w:hAnsi="Nunito Sans" w:cstheme="majorHAnsi"/>
          <w:b/>
        </w:rPr>
        <w:t>phishing</w:t>
      </w:r>
      <w:proofErr w:type="spellEnd"/>
      <w:r w:rsidR="007B20E0">
        <w:rPr>
          <w:rFonts w:ascii="Nunito Sans" w:hAnsi="Nunito Sans" w:cstheme="majorHAnsi"/>
          <w:b/>
        </w:rPr>
        <w:t xml:space="preserve">-val trapt </w:t>
      </w:r>
    </w:p>
    <w:p w14:paraId="3C8F168C" w14:textId="0D9B19A9" w:rsidR="00EE01AA" w:rsidRPr="004B689E" w:rsidRDefault="00EE01AA" w:rsidP="00EE01AA">
      <w:pPr>
        <w:rPr>
          <w:rFonts w:ascii="Nunito Sans" w:hAnsi="Nunito Sans"/>
          <w:b/>
          <w:bCs/>
          <w:sz w:val="20"/>
          <w:szCs w:val="20"/>
        </w:rPr>
      </w:pPr>
      <w:r w:rsidRPr="004B689E">
        <w:rPr>
          <w:rFonts w:ascii="Nunito Sans" w:hAnsi="Nunito Sans"/>
          <w:sz w:val="20"/>
          <w:szCs w:val="20"/>
        </w:rPr>
        <w:br/>
      </w:r>
      <w:r w:rsidR="00BA50C1" w:rsidRPr="00BA50C1">
        <w:rPr>
          <w:rFonts w:ascii="Nunito Sans" w:hAnsi="Nunito Sans"/>
          <w:b/>
          <w:bCs/>
          <w:sz w:val="20"/>
          <w:szCs w:val="20"/>
        </w:rPr>
        <w:t>De snel digitaliserende wereld brengt mogelijkheden, maar ook gevaren met zich mee. Cybercriminaliteit groeit</w:t>
      </w:r>
      <w:r w:rsidR="00BA50C1">
        <w:rPr>
          <w:rFonts w:ascii="Nunito Sans" w:hAnsi="Nunito Sans"/>
          <w:b/>
          <w:bCs/>
          <w:sz w:val="20"/>
          <w:szCs w:val="20"/>
        </w:rPr>
        <w:t xml:space="preserve"> en </w:t>
      </w:r>
      <w:r w:rsidR="00BA50C1" w:rsidRPr="00BA50C1">
        <w:rPr>
          <w:rFonts w:ascii="Nunito Sans" w:hAnsi="Nunito Sans"/>
          <w:b/>
          <w:bCs/>
          <w:sz w:val="20"/>
          <w:szCs w:val="20"/>
        </w:rPr>
        <w:t>wordt alsmaar vernuftiger</w:t>
      </w:r>
      <w:r w:rsidR="00BA50C1">
        <w:rPr>
          <w:rFonts w:ascii="Nunito Sans" w:hAnsi="Nunito Sans"/>
          <w:b/>
          <w:bCs/>
          <w:sz w:val="20"/>
          <w:szCs w:val="20"/>
        </w:rPr>
        <w:t xml:space="preserve">. 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(</w:t>
      </w:r>
      <w:r w:rsidR="00150338">
        <w:rPr>
          <w:rFonts w:ascii="Nunito Sans" w:hAnsi="Nunito Sans"/>
          <w:b/>
          <w:bCs/>
          <w:sz w:val="20"/>
          <w:szCs w:val="20"/>
          <w:highlight w:val="yellow"/>
        </w:rPr>
        <w:t xml:space="preserve">naam 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afdeling)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</w:t>
      </w:r>
      <w:r w:rsidR="008B3978">
        <w:rPr>
          <w:rFonts w:ascii="Nunito Sans" w:hAnsi="Nunito Sans"/>
          <w:b/>
          <w:bCs/>
          <w:sz w:val="20"/>
          <w:szCs w:val="20"/>
        </w:rPr>
        <w:t xml:space="preserve">wil </w:t>
      </w:r>
      <w:r w:rsidR="00192839">
        <w:rPr>
          <w:rFonts w:ascii="Nunito Sans" w:hAnsi="Nunito Sans"/>
          <w:b/>
          <w:bCs/>
          <w:sz w:val="20"/>
          <w:szCs w:val="20"/>
        </w:rPr>
        <w:t>iedereen</w:t>
      </w:r>
      <w:r w:rsidR="008B3978">
        <w:rPr>
          <w:rFonts w:ascii="Nunito Sans" w:hAnsi="Nunito Sans"/>
          <w:b/>
          <w:bCs/>
          <w:sz w:val="20"/>
          <w:szCs w:val="20"/>
        </w:rPr>
        <w:t xml:space="preserve"> de tools en kennis in handen te geven om </w:t>
      </w:r>
      <w:proofErr w:type="spellStart"/>
      <w:r w:rsidR="008B3978">
        <w:rPr>
          <w:rFonts w:ascii="Nunito Sans" w:hAnsi="Nunito Sans"/>
          <w:b/>
          <w:bCs/>
          <w:sz w:val="20"/>
          <w:szCs w:val="20"/>
        </w:rPr>
        <w:t>phishing</w:t>
      </w:r>
      <w:proofErr w:type="spellEnd"/>
      <w:r w:rsidR="008B3978">
        <w:rPr>
          <w:rFonts w:ascii="Nunito Sans" w:hAnsi="Nunito Sans"/>
          <w:b/>
          <w:bCs/>
          <w:sz w:val="20"/>
          <w:szCs w:val="20"/>
        </w:rPr>
        <w:t xml:space="preserve"> te doorzien</w:t>
      </w:r>
      <w:r w:rsidR="00B64D12">
        <w:rPr>
          <w:rFonts w:ascii="Nunito Sans" w:hAnsi="Nunito Sans"/>
          <w:b/>
          <w:bCs/>
          <w:sz w:val="20"/>
          <w:szCs w:val="20"/>
        </w:rPr>
        <w:t>, met de interactieve lezing ‘Laat je niet vangen’ op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(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datum)</w:t>
      </w:r>
      <w:r w:rsidRPr="004B689E">
        <w:rPr>
          <w:rFonts w:ascii="Nunito Sans" w:hAnsi="Nunito Sans"/>
          <w:b/>
          <w:bCs/>
          <w:sz w:val="20"/>
          <w:szCs w:val="20"/>
        </w:rPr>
        <w:t>.</w:t>
      </w:r>
    </w:p>
    <w:p w14:paraId="1107B332" w14:textId="0A761095" w:rsidR="00150338" w:rsidRPr="009D65F5" w:rsidRDefault="009565A8" w:rsidP="00150338">
      <w:pPr>
        <w:pStyle w:val="paragraph"/>
        <w:spacing w:before="0" w:beforeAutospacing="0" w:after="0" w:afterAutospacing="0"/>
        <w:textAlignment w:val="baseline"/>
        <w:rPr>
          <w:rFonts w:ascii="Nunito Sans" w:hAnsi="Nunito Sans"/>
          <w:sz w:val="20"/>
          <w:szCs w:val="20"/>
        </w:rPr>
      </w:pPr>
      <w:r w:rsidRPr="004B689E">
        <w:rPr>
          <w:rFonts w:ascii="Nunito Sans" w:hAnsi="Nunito Sans" w:cstheme="majorHAnsi"/>
          <w:bCs/>
          <w:iCs/>
          <w:sz w:val="20"/>
          <w:szCs w:val="20"/>
        </w:rPr>
        <w:t>“</w:t>
      </w:r>
      <w:r w:rsidR="00192839">
        <w:rPr>
          <w:rFonts w:ascii="Nunito Sans" w:hAnsi="Nunito Sans" w:cstheme="majorHAnsi"/>
          <w:bCs/>
          <w:iCs/>
          <w:sz w:val="20"/>
          <w:szCs w:val="20"/>
        </w:rPr>
        <w:t xml:space="preserve">De vlugge digitalisering van onze maatschappij is niet altijd evident. Als </w:t>
      </w:r>
      <w:r w:rsidR="00192839" w:rsidRPr="009F5E40">
        <w:rPr>
          <w:rFonts w:ascii="Nunito Sans" w:hAnsi="Nunito Sans" w:cstheme="majorHAnsi"/>
          <w:bCs/>
          <w:iCs/>
          <w:sz w:val="20"/>
          <w:szCs w:val="20"/>
          <w:highlight w:val="yellow"/>
        </w:rPr>
        <w:t>(naam afdeling)</w:t>
      </w:r>
      <w:r w:rsidR="00192839">
        <w:rPr>
          <w:rFonts w:ascii="Nunito Sans" w:hAnsi="Nunito Sans" w:cstheme="majorHAnsi"/>
          <w:bCs/>
          <w:iCs/>
          <w:sz w:val="20"/>
          <w:szCs w:val="20"/>
        </w:rPr>
        <w:t xml:space="preserve"> vinden we het echter belangrijk </w:t>
      </w:r>
      <w:r w:rsidR="009F5E40">
        <w:rPr>
          <w:rFonts w:ascii="Nunito Sans" w:hAnsi="Nunito Sans" w:cstheme="majorHAnsi"/>
          <w:bCs/>
          <w:iCs/>
          <w:sz w:val="20"/>
          <w:szCs w:val="20"/>
        </w:rPr>
        <w:t xml:space="preserve">dat iedereen </w:t>
      </w:r>
      <w:r w:rsidR="00532EE5">
        <w:rPr>
          <w:rFonts w:ascii="Nunito Sans" w:hAnsi="Nunito Sans" w:cstheme="majorHAnsi"/>
          <w:bCs/>
          <w:iCs/>
          <w:sz w:val="20"/>
          <w:szCs w:val="20"/>
        </w:rPr>
        <w:t>kan werken aan zijn of haar digitale vaardigheden</w:t>
      </w:r>
      <w:r w:rsidR="00C93FDC">
        <w:rPr>
          <w:rFonts w:ascii="Nunito Sans" w:hAnsi="Nunito Sans" w:cstheme="majorHAnsi"/>
          <w:bCs/>
          <w:iCs/>
          <w:sz w:val="20"/>
          <w:szCs w:val="20"/>
        </w:rPr>
        <w:t>, om zo de digitale inclusie te vergroten”, legt</w:t>
      </w:r>
      <w:r w:rsidR="00192839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(</w:t>
      </w:r>
      <w:r w:rsidR="004E54C4"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naam</w:t>
      </w:r>
      <w:r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)</w:t>
      </w:r>
      <w:r w:rsidR="005E77D7" w:rsidRPr="004B689E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="00C93FDC">
        <w:rPr>
          <w:rFonts w:ascii="Nunito Sans" w:hAnsi="Nunito Sans" w:cstheme="majorHAnsi"/>
          <w:bCs/>
          <w:iCs/>
          <w:sz w:val="20"/>
          <w:szCs w:val="20"/>
        </w:rPr>
        <w:t>uit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.</w:t>
      </w:r>
      <w:r w:rsidR="004B689E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="00C93FDC">
        <w:rPr>
          <w:rFonts w:ascii="Nunito Sans" w:hAnsi="Nunito Sans" w:cstheme="majorHAnsi"/>
          <w:bCs/>
          <w:iCs/>
          <w:sz w:val="20"/>
          <w:szCs w:val="20"/>
        </w:rPr>
        <w:br/>
        <w:t>Tijdens de lezing worden veel</w:t>
      </w:r>
      <w:r w:rsidR="008F1DE3">
        <w:rPr>
          <w:rFonts w:ascii="Nunito Sans" w:hAnsi="Nunito Sans" w:cstheme="majorHAnsi"/>
          <w:bCs/>
          <w:iCs/>
          <w:sz w:val="20"/>
          <w:szCs w:val="20"/>
        </w:rPr>
        <w:t xml:space="preserve"> concrete</w:t>
      </w:r>
      <w:r w:rsidR="00C93FDC">
        <w:rPr>
          <w:rFonts w:ascii="Nunito Sans" w:hAnsi="Nunito Sans" w:cstheme="majorHAnsi"/>
          <w:bCs/>
          <w:iCs/>
          <w:sz w:val="20"/>
          <w:szCs w:val="20"/>
        </w:rPr>
        <w:t xml:space="preserve"> voorbeelden gegeven, naast concrete oefeningen waarmee de deelnemers </w:t>
      </w:r>
      <w:r w:rsidR="008F1DE3">
        <w:rPr>
          <w:rFonts w:ascii="Nunito Sans" w:hAnsi="Nunito Sans" w:cstheme="majorHAnsi"/>
          <w:bCs/>
          <w:iCs/>
          <w:sz w:val="20"/>
          <w:szCs w:val="20"/>
        </w:rPr>
        <w:t xml:space="preserve">aan de slag gaan. “Zo leren ze welke vormen van </w:t>
      </w:r>
      <w:proofErr w:type="spellStart"/>
      <w:r w:rsidR="008F1DE3">
        <w:rPr>
          <w:rFonts w:ascii="Nunito Sans" w:hAnsi="Nunito Sans" w:cstheme="majorHAnsi"/>
          <w:bCs/>
          <w:iCs/>
          <w:sz w:val="20"/>
          <w:szCs w:val="20"/>
        </w:rPr>
        <w:t>phishing</w:t>
      </w:r>
      <w:proofErr w:type="spellEnd"/>
      <w:r w:rsidR="008F1DE3">
        <w:rPr>
          <w:rFonts w:ascii="Nunito Sans" w:hAnsi="Nunito Sans" w:cstheme="majorHAnsi"/>
          <w:bCs/>
          <w:iCs/>
          <w:sz w:val="20"/>
          <w:szCs w:val="20"/>
        </w:rPr>
        <w:t xml:space="preserve"> er zijn, en hoe ze zelf niet in de val trappen.</w:t>
      </w:r>
      <w:r w:rsidR="009D65F5">
        <w:rPr>
          <w:rFonts w:ascii="Nunito Sans" w:hAnsi="Nunito Sans" w:cstheme="majorHAnsi"/>
          <w:bCs/>
          <w:iCs/>
          <w:sz w:val="20"/>
          <w:szCs w:val="20"/>
        </w:rPr>
        <w:t xml:space="preserve"> En dat leidt dan weer tot meer digitale zelfzekerheid. Kortom: een avond voor iedereen die weleens twijfelt aan een email of ander bericht.” </w:t>
      </w:r>
      <w:r w:rsidR="00213791" w:rsidRPr="004B689E">
        <w:rPr>
          <w:rFonts w:ascii="Nunito Sans" w:hAnsi="Nunito Sans"/>
          <w:sz w:val="20"/>
          <w:szCs w:val="20"/>
        </w:rPr>
        <w:br/>
      </w:r>
    </w:p>
    <w:p w14:paraId="6C127739" w14:textId="76BB0FA4" w:rsidR="001E1701" w:rsidRPr="00150338" w:rsidRDefault="009565A8" w:rsidP="00150338">
      <w:pPr>
        <w:pStyle w:val="paragraph"/>
        <w:spacing w:before="0" w:beforeAutospacing="0" w:after="0" w:afterAutospacing="0"/>
        <w:textAlignment w:val="baseline"/>
        <w:rPr>
          <w:rFonts w:ascii="Nunito Sans" w:hAnsi="Nunito Sans" w:cstheme="majorHAnsi"/>
          <w:bCs/>
          <w:iCs/>
          <w:sz w:val="20"/>
          <w:szCs w:val="20"/>
        </w:rPr>
      </w:pPr>
      <w:r w:rsidRPr="004B689E">
        <w:rPr>
          <w:rFonts w:ascii="Nunito Sans" w:hAnsi="Nunito Sans" w:cstheme="majorHAnsi"/>
          <w:sz w:val="20"/>
          <w:szCs w:val="20"/>
        </w:rPr>
        <w:t>De</w:t>
      </w:r>
      <w:r w:rsidR="00BF121F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9D65F5">
        <w:rPr>
          <w:rFonts w:ascii="Nunito Sans" w:hAnsi="Nunito Sans" w:cstheme="majorHAnsi"/>
          <w:sz w:val="20"/>
          <w:szCs w:val="20"/>
        </w:rPr>
        <w:t xml:space="preserve">lezing </w:t>
      </w:r>
      <w:r w:rsidRPr="004B689E">
        <w:rPr>
          <w:rFonts w:ascii="Nunito Sans" w:hAnsi="Nunito Sans" w:cstheme="majorHAnsi"/>
          <w:sz w:val="20"/>
          <w:szCs w:val="20"/>
        </w:rPr>
        <w:t>vindt plaats</w:t>
      </w:r>
      <w:r w:rsidR="00193614" w:rsidRPr="004B689E">
        <w:rPr>
          <w:rFonts w:ascii="Nunito Sans" w:hAnsi="Nunito Sans" w:cstheme="majorHAnsi"/>
          <w:sz w:val="20"/>
          <w:szCs w:val="20"/>
        </w:rPr>
        <w:t xml:space="preserve"> op </w:t>
      </w:r>
      <w:r w:rsidR="00193614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weekdag + datum</w:t>
      </w:r>
      <w:r w:rsidR="00193614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in/op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plaats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adres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, van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uur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tot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uur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. </w:t>
      </w:r>
      <w:r w:rsidR="00150338">
        <w:rPr>
          <w:rFonts w:ascii="Nunito Sans" w:hAnsi="Nunito Sans" w:cstheme="majorHAnsi"/>
          <w:sz w:val="20"/>
          <w:szCs w:val="20"/>
        </w:rPr>
        <w:br/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Deelname </w:t>
      </w:r>
      <w:r w:rsidR="00150338" w:rsidRPr="00150338">
        <w:rPr>
          <w:rFonts w:ascii="Nunito Sans" w:hAnsi="Nunito Sans" w:cstheme="majorHAnsi"/>
          <w:sz w:val="20"/>
          <w:szCs w:val="20"/>
          <w:highlight w:val="yellow"/>
        </w:rPr>
        <w:t>is gratis/kost xx euro per persoon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. </w:t>
      </w:r>
      <w:r w:rsidR="00CA799B" w:rsidRPr="004B689E">
        <w:rPr>
          <w:rFonts w:ascii="Nunito Sans" w:hAnsi="Nunito Sans" w:cstheme="majorHAnsi"/>
          <w:sz w:val="20"/>
          <w:szCs w:val="20"/>
        </w:rPr>
        <w:t>I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nschrijven 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kan 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tot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datum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via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mailadres, website en/of gsm-nummer</w:t>
      </w:r>
      <w:r w:rsidR="00BF121F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>.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50338">
        <w:rPr>
          <w:rFonts w:ascii="Nunito Sans" w:hAnsi="Nunito Sans" w:cstheme="majorHAnsi"/>
          <w:sz w:val="20"/>
          <w:szCs w:val="20"/>
        </w:rPr>
        <w:br/>
      </w:r>
      <w:r w:rsidR="00CA799B" w:rsidRPr="004B689E">
        <w:rPr>
          <w:rFonts w:ascii="Nunito Sans" w:hAnsi="Nunito Sans" w:cstheme="majorHAnsi"/>
          <w:sz w:val="20"/>
          <w:szCs w:val="20"/>
        </w:rPr>
        <w:t>Neem voor m</w:t>
      </w:r>
      <w:r w:rsidR="001E1701" w:rsidRPr="004B689E">
        <w:rPr>
          <w:rFonts w:ascii="Nunito Sans" w:hAnsi="Nunito Sans" w:cstheme="majorHAnsi"/>
          <w:sz w:val="20"/>
          <w:szCs w:val="20"/>
        </w:rPr>
        <w:t>eer info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een kijkje op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website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of 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mail naar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mailadres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Pr="004B689E">
        <w:rPr>
          <w:rFonts w:ascii="Nunito Sans" w:hAnsi="Nunito Sans" w:cstheme="majorHAnsi"/>
          <w:sz w:val="20"/>
          <w:szCs w:val="20"/>
        </w:rPr>
        <w:t>.</w:t>
      </w:r>
      <w:r w:rsidR="00150338">
        <w:rPr>
          <w:rFonts w:ascii="Nunito Sans" w:hAnsi="Nunito Sans" w:cstheme="majorHAnsi"/>
          <w:sz w:val="20"/>
          <w:szCs w:val="20"/>
        </w:rPr>
        <w:br/>
      </w:r>
    </w:p>
    <w:p w14:paraId="1B74B68D" w14:textId="77777777" w:rsidR="001E1701" w:rsidRPr="004B689E" w:rsidRDefault="001E1701" w:rsidP="001E1701">
      <w:pPr>
        <w:pStyle w:val="Norma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Nunito Sans" w:hAnsi="Nunito Sans" w:cstheme="majorHAnsi"/>
          <w:sz w:val="20"/>
          <w:szCs w:val="20"/>
        </w:rPr>
      </w:pPr>
    </w:p>
    <w:p w14:paraId="678C07FA" w14:textId="77777777" w:rsidR="001E1701" w:rsidRPr="004B689E" w:rsidRDefault="001E1701" w:rsidP="001E1701">
      <w:pPr>
        <w:pStyle w:val="Normaalweb"/>
        <w:spacing w:before="0" w:beforeAutospacing="0" w:after="0" w:afterAutospacing="0"/>
        <w:jc w:val="both"/>
        <w:rPr>
          <w:rFonts w:ascii="Nunito Sans" w:hAnsi="Nunito Sans" w:cstheme="majorHAnsi"/>
          <w:b/>
          <w:sz w:val="20"/>
          <w:szCs w:val="20"/>
        </w:rPr>
      </w:pPr>
      <w:r w:rsidRPr="004B689E">
        <w:rPr>
          <w:rFonts w:ascii="Nunito Sans" w:hAnsi="Nunito Sans" w:cstheme="majorHAnsi"/>
          <w:b/>
          <w:sz w:val="20"/>
          <w:szCs w:val="20"/>
        </w:rPr>
        <w:t>Contactpersoon (voor de pers):</w:t>
      </w:r>
    </w:p>
    <w:p w14:paraId="46A93290" w14:textId="65AE8EBA" w:rsidR="00E22D38" w:rsidRPr="004B689E" w:rsidRDefault="001E1701" w:rsidP="00150338">
      <w:pPr>
        <w:pStyle w:val="Normaalweb"/>
        <w:spacing w:before="0" w:beforeAutospacing="0" w:after="0" w:afterAutospacing="0"/>
        <w:jc w:val="both"/>
        <w:rPr>
          <w:rFonts w:ascii="Nunito Sans" w:hAnsi="Nunito Sans" w:cstheme="majorHAnsi"/>
          <w:sz w:val="20"/>
          <w:szCs w:val="20"/>
        </w:rPr>
      </w:pPr>
      <w:r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naam, gsm-nummer, mailadres</w:t>
      </w:r>
      <w:r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</w:p>
    <w:sectPr w:rsidR="00E22D38" w:rsidRPr="004B689E" w:rsidSect="002851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921D8"/>
    <w:multiLevelType w:val="multilevel"/>
    <w:tmpl w:val="1B2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94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1"/>
    <w:rsid w:val="000079C4"/>
    <w:rsid w:val="00020811"/>
    <w:rsid w:val="00067D1D"/>
    <w:rsid w:val="0008159C"/>
    <w:rsid w:val="00096922"/>
    <w:rsid w:val="000A34B4"/>
    <w:rsid w:val="00116A27"/>
    <w:rsid w:val="00150338"/>
    <w:rsid w:val="00192839"/>
    <w:rsid w:val="00193614"/>
    <w:rsid w:val="001E1701"/>
    <w:rsid w:val="00213791"/>
    <w:rsid w:val="00234161"/>
    <w:rsid w:val="00242AF7"/>
    <w:rsid w:val="0028513A"/>
    <w:rsid w:val="00340389"/>
    <w:rsid w:val="0035551F"/>
    <w:rsid w:val="00357A9E"/>
    <w:rsid w:val="003D432C"/>
    <w:rsid w:val="004B689E"/>
    <w:rsid w:val="004E54C4"/>
    <w:rsid w:val="004F0499"/>
    <w:rsid w:val="00532EE5"/>
    <w:rsid w:val="005E77D7"/>
    <w:rsid w:val="006109C5"/>
    <w:rsid w:val="00610C6B"/>
    <w:rsid w:val="00656844"/>
    <w:rsid w:val="006700BD"/>
    <w:rsid w:val="00681653"/>
    <w:rsid w:val="006E5892"/>
    <w:rsid w:val="00772CCD"/>
    <w:rsid w:val="007B20E0"/>
    <w:rsid w:val="008036C7"/>
    <w:rsid w:val="00840CF8"/>
    <w:rsid w:val="00891FED"/>
    <w:rsid w:val="008B3978"/>
    <w:rsid w:val="008F1DE3"/>
    <w:rsid w:val="009565A8"/>
    <w:rsid w:val="009C4812"/>
    <w:rsid w:val="009D65F5"/>
    <w:rsid w:val="009F5E40"/>
    <w:rsid w:val="00A43239"/>
    <w:rsid w:val="00B00556"/>
    <w:rsid w:val="00B5043A"/>
    <w:rsid w:val="00B64D12"/>
    <w:rsid w:val="00BA50C1"/>
    <w:rsid w:val="00BF121F"/>
    <w:rsid w:val="00C93FDC"/>
    <w:rsid w:val="00CA799B"/>
    <w:rsid w:val="00CD0330"/>
    <w:rsid w:val="00CF4416"/>
    <w:rsid w:val="00D03C94"/>
    <w:rsid w:val="00D35E36"/>
    <w:rsid w:val="00DE5F88"/>
    <w:rsid w:val="00E22D38"/>
    <w:rsid w:val="00E70E60"/>
    <w:rsid w:val="00E7360B"/>
    <w:rsid w:val="00EE01AA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4B7"/>
  <w14:defaultImageDpi w14:val="32767"/>
  <w15:chartTrackingRefBased/>
  <w15:docId w15:val="{0CB0D8AE-5E7A-814E-BC65-EB41D4A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E1701"/>
    <w:pPr>
      <w:spacing w:after="160" w:line="259" w:lineRule="auto"/>
    </w:pPr>
    <w:rPr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E1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1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1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E17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paragraph" w:styleId="Normaalweb">
    <w:name w:val="Normal (Web)"/>
    <w:basedOn w:val="Standaard"/>
    <w:uiPriority w:val="99"/>
    <w:unhideWhenUsed/>
    <w:rsid w:val="001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99B"/>
    <w:rPr>
      <w:rFonts w:ascii="Segoe UI" w:hAnsi="Segoe UI" w:cs="Segoe UI"/>
      <w:sz w:val="18"/>
      <w:szCs w:val="18"/>
      <w:lang w:val="nl-BE"/>
    </w:rPr>
  </w:style>
  <w:style w:type="paragraph" w:customStyle="1" w:styleId="paragraph">
    <w:name w:val="paragraph"/>
    <w:basedOn w:val="Standaard"/>
    <w:rsid w:val="00E2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E22D38"/>
  </w:style>
  <w:style w:type="character" w:customStyle="1" w:styleId="eop">
    <w:name w:val="eop"/>
    <w:basedOn w:val="Standaardalinea-lettertype"/>
    <w:rsid w:val="00E22D38"/>
  </w:style>
  <w:style w:type="character" w:customStyle="1" w:styleId="spellingerror">
    <w:name w:val="spellingerror"/>
    <w:basedOn w:val="Standaardalinea-lettertype"/>
    <w:rsid w:val="00E22D38"/>
  </w:style>
  <w:style w:type="character" w:customStyle="1" w:styleId="oypena">
    <w:name w:val="oypena"/>
    <w:basedOn w:val="Standaardalinea-lettertype"/>
    <w:rsid w:val="008F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Vandeputte</dc:creator>
  <cp:keywords/>
  <dc:description/>
  <cp:lastModifiedBy>Charlotte Van Doren</cp:lastModifiedBy>
  <cp:revision>14</cp:revision>
  <dcterms:created xsi:type="dcterms:W3CDTF">2024-06-06T10:15:00Z</dcterms:created>
  <dcterms:modified xsi:type="dcterms:W3CDTF">2024-06-06T10:34:00Z</dcterms:modified>
</cp:coreProperties>
</file>